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3A56B" w14:textId="77777777" w:rsidR="005C2FE1" w:rsidRDefault="005C2FE1" w:rsidP="005C2FE1">
      <w:pPr>
        <w:spacing w:after="0" w:line="360" w:lineRule="auto"/>
        <w:jc w:val="center"/>
        <w:rPr>
          <w:rFonts w:ascii="黑体" w:eastAsia="黑体" w:hAnsi="黑体" w:hint="eastAsia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可持续发展（双碳）专委会</w:t>
      </w:r>
      <w:r>
        <w:rPr>
          <w:rFonts w:ascii="黑体" w:eastAsia="黑体" w:hAnsi="黑体" w:hint="eastAsia"/>
          <w:bCs/>
          <w:sz w:val="36"/>
          <w:szCs w:val="36"/>
        </w:rPr>
        <w:t>举办</w:t>
      </w:r>
      <w:r w:rsidR="00FA0B8E">
        <w:rPr>
          <w:rFonts w:ascii="黑体" w:eastAsia="黑体" w:hAnsi="黑体" w:hint="eastAsia"/>
          <w:bCs/>
          <w:sz w:val="36"/>
          <w:szCs w:val="36"/>
        </w:rPr>
        <w:t>2</w:t>
      </w:r>
      <w:r w:rsidR="00FA0B8E">
        <w:rPr>
          <w:rFonts w:ascii="黑体" w:eastAsia="黑体" w:hAnsi="黑体"/>
          <w:bCs/>
          <w:sz w:val="36"/>
          <w:szCs w:val="36"/>
        </w:rPr>
        <w:t>0</w:t>
      </w:r>
      <w:r w:rsidR="00FA0B8E">
        <w:rPr>
          <w:rFonts w:ascii="黑体" w:eastAsia="黑体" w:hAnsi="黑体" w:hint="eastAsia"/>
          <w:bCs/>
          <w:sz w:val="36"/>
          <w:szCs w:val="36"/>
        </w:rPr>
        <w:t>25</w:t>
      </w:r>
      <w:r w:rsidR="00FA0B8E">
        <w:rPr>
          <w:rFonts w:ascii="黑体" w:eastAsia="黑体" w:hAnsi="黑体" w:hint="eastAsia"/>
          <w:bCs/>
          <w:sz w:val="36"/>
          <w:szCs w:val="36"/>
        </w:rPr>
        <w:t>年度</w:t>
      </w:r>
      <w:r>
        <w:rPr>
          <w:rFonts w:ascii="黑体" w:eastAsia="黑体" w:hAnsi="黑体" w:hint="eastAsia"/>
          <w:bCs/>
          <w:sz w:val="36"/>
          <w:szCs w:val="36"/>
        </w:rPr>
        <w:t>一季度</w:t>
      </w:r>
    </w:p>
    <w:p w14:paraId="20744BF2" w14:textId="7CA3E9A7" w:rsidR="002B6185" w:rsidRDefault="005C2FE1" w:rsidP="005C2FE1">
      <w:pPr>
        <w:spacing w:after="0" w:line="360" w:lineRule="auto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沙龙活动的</w:t>
      </w:r>
      <w:r w:rsidR="00FA0B8E">
        <w:rPr>
          <w:rFonts w:ascii="黑体" w:eastAsia="黑体" w:hAnsi="黑体" w:hint="eastAsia"/>
          <w:bCs/>
          <w:sz w:val="36"/>
          <w:szCs w:val="36"/>
        </w:rPr>
        <w:t>通知</w:t>
      </w:r>
    </w:p>
    <w:p w14:paraId="011FCCC4" w14:textId="6A817720" w:rsidR="005C2FE1" w:rsidRDefault="005C2FE1" w:rsidP="005C2FE1">
      <w:pPr>
        <w:spacing w:after="0" w:line="360" w:lineRule="auto"/>
        <w:rPr>
          <w:rFonts w:ascii="仿宋" w:eastAsia="仿宋" w:hAnsi="仿宋" w:cs="仿宋" w:hint="eastAsia"/>
          <w:bCs/>
          <w:sz w:val="30"/>
          <w:szCs w:val="30"/>
        </w:rPr>
      </w:pPr>
    </w:p>
    <w:p w14:paraId="28924FCB" w14:textId="23FF35A5" w:rsidR="002B6185" w:rsidRPr="005C2FE1" w:rsidRDefault="00FA0B8E" w:rsidP="005C2FE1">
      <w:pPr>
        <w:spacing w:after="0" w:line="360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 w:rsidRPr="005C2FE1">
        <w:rPr>
          <w:rFonts w:ascii="仿宋" w:eastAsia="仿宋" w:hAnsi="仿宋" w:cs="仿宋" w:hint="eastAsia"/>
          <w:bCs/>
          <w:sz w:val="30"/>
          <w:szCs w:val="30"/>
        </w:rPr>
        <w:t>为了更好地促进专委会各会员单位之间的交流，提升管理服务水平，结合市协会专项工作安排及专委会年度工作计划，现决定组织</w:t>
      </w:r>
      <w:r w:rsidRPr="005C2FE1">
        <w:rPr>
          <w:rFonts w:ascii="仿宋" w:eastAsia="仿宋" w:hAnsi="仿宋" w:cs="仿宋" w:hint="eastAsia"/>
          <w:bCs/>
          <w:sz w:val="30"/>
          <w:szCs w:val="30"/>
        </w:rPr>
        <w:t>2025</w:t>
      </w:r>
      <w:r w:rsidRPr="005C2FE1">
        <w:rPr>
          <w:rFonts w:ascii="仿宋" w:eastAsia="仿宋" w:hAnsi="仿宋" w:cs="仿宋" w:hint="eastAsia"/>
          <w:bCs/>
          <w:sz w:val="30"/>
          <w:szCs w:val="30"/>
        </w:rPr>
        <w:t>年度</w:t>
      </w:r>
      <w:r w:rsidR="005C2FE1" w:rsidRPr="005C2FE1">
        <w:rPr>
          <w:rFonts w:ascii="仿宋" w:eastAsia="仿宋" w:hAnsi="仿宋" w:cs="仿宋" w:hint="eastAsia"/>
          <w:bCs/>
          <w:sz w:val="30"/>
          <w:szCs w:val="30"/>
        </w:rPr>
        <w:t>可持续发展（双碳）专委会2</w:t>
      </w:r>
      <w:r w:rsidR="005C2FE1" w:rsidRPr="005C2FE1">
        <w:rPr>
          <w:rFonts w:ascii="仿宋" w:eastAsia="仿宋" w:hAnsi="仿宋" w:cs="仿宋"/>
          <w:bCs/>
          <w:sz w:val="30"/>
          <w:szCs w:val="30"/>
        </w:rPr>
        <w:t>0</w:t>
      </w:r>
      <w:r w:rsidR="005C2FE1" w:rsidRPr="005C2FE1">
        <w:rPr>
          <w:rFonts w:ascii="仿宋" w:eastAsia="仿宋" w:hAnsi="仿宋" w:cs="仿宋" w:hint="eastAsia"/>
          <w:bCs/>
          <w:sz w:val="30"/>
          <w:szCs w:val="30"/>
        </w:rPr>
        <w:t>25年度</w:t>
      </w:r>
      <w:r w:rsidR="005C2FE1">
        <w:rPr>
          <w:rFonts w:ascii="仿宋" w:eastAsia="仿宋" w:hAnsi="仿宋" w:cs="仿宋" w:hint="eastAsia"/>
          <w:bCs/>
          <w:sz w:val="30"/>
          <w:szCs w:val="30"/>
        </w:rPr>
        <w:t>一季度</w:t>
      </w:r>
      <w:r w:rsidR="005C2FE1" w:rsidRPr="005C2FE1">
        <w:rPr>
          <w:rFonts w:ascii="仿宋" w:eastAsia="仿宋" w:hAnsi="仿宋" w:cs="仿宋" w:hint="eastAsia"/>
          <w:bCs/>
          <w:sz w:val="30"/>
          <w:szCs w:val="30"/>
        </w:rPr>
        <w:t>沙龙活动</w:t>
      </w:r>
      <w:r w:rsidRPr="005C2FE1">
        <w:rPr>
          <w:rFonts w:ascii="仿宋" w:eastAsia="仿宋" w:hAnsi="仿宋" w:cs="仿宋" w:hint="eastAsia"/>
          <w:bCs/>
          <w:sz w:val="30"/>
          <w:szCs w:val="30"/>
        </w:rPr>
        <w:t>，现将有关事宜通知如下：</w:t>
      </w:r>
    </w:p>
    <w:p w14:paraId="100BE029" w14:textId="77777777" w:rsidR="002B6185" w:rsidRPr="005C2FE1" w:rsidRDefault="00FA0B8E" w:rsidP="005C2FE1">
      <w:pPr>
        <w:numPr>
          <w:ilvl w:val="0"/>
          <w:numId w:val="1"/>
        </w:numPr>
        <w:spacing w:after="0"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5C2FE1">
        <w:rPr>
          <w:rFonts w:ascii="仿宋" w:eastAsia="仿宋" w:hAnsi="仿宋" w:cs="仿宋" w:hint="eastAsia"/>
          <w:b/>
          <w:bCs/>
          <w:sz w:val="30"/>
          <w:szCs w:val="30"/>
        </w:rPr>
        <w:t>会议</w:t>
      </w:r>
      <w:r w:rsidRPr="005C2FE1">
        <w:rPr>
          <w:rFonts w:ascii="仿宋" w:eastAsia="仿宋" w:hAnsi="仿宋" w:cs="仿宋"/>
          <w:b/>
          <w:bCs/>
          <w:sz w:val="30"/>
          <w:szCs w:val="30"/>
        </w:rPr>
        <w:t>时间</w:t>
      </w:r>
    </w:p>
    <w:p w14:paraId="32A34E53" w14:textId="197A813F" w:rsidR="002B6185" w:rsidRPr="005C2FE1" w:rsidRDefault="00FA0B8E" w:rsidP="005C2FE1">
      <w:pPr>
        <w:spacing w:after="0" w:line="360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 w:rsidRPr="005C2FE1">
        <w:rPr>
          <w:rFonts w:ascii="仿宋" w:eastAsia="仿宋" w:hAnsi="仿宋" w:cs="仿宋" w:hint="eastAsia"/>
          <w:bCs/>
          <w:sz w:val="30"/>
          <w:szCs w:val="30"/>
        </w:rPr>
        <w:t>2025</w:t>
      </w:r>
      <w:r w:rsidRPr="005C2FE1">
        <w:rPr>
          <w:rFonts w:ascii="仿宋" w:eastAsia="仿宋" w:hAnsi="仿宋" w:cs="仿宋" w:hint="eastAsia"/>
          <w:bCs/>
          <w:sz w:val="30"/>
          <w:szCs w:val="30"/>
        </w:rPr>
        <w:t>年</w:t>
      </w:r>
      <w:r w:rsidRPr="005C2FE1">
        <w:rPr>
          <w:rFonts w:ascii="仿宋" w:eastAsia="仿宋" w:hAnsi="仿宋" w:cs="仿宋" w:hint="eastAsia"/>
          <w:bCs/>
          <w:sz w:val="30"/>
          <w:szCs w:val="30"/>
        </w:rPr>
        <w:t>4</w:t>
      </w:r>
      <w:r w:rsidRPr="005C2FE1">
        <w:rPr>
          <w:rFonts w:ascii="仿宋" w:eastAsia="仿宋" w:hAnsi="仿宋" w:cs="仿宋"/>
          <w:bCs/>
          <w:sz w:val="30"/>
          <w:szCs w:val="30"/>
        </w:rPr>
        <w:t>月</w:t>
      </w:r>
      <w:r w:rsidR="00F07432" w:rsidRPr="005C2FE1">
        <w:rPr>
          <w:rFonts w:ascii="仿宋" w:eastAsia="仿宋" w:hAnsi="仿宋" w:cs="仿宋" w:hint="eastAsia"/>
          <w:bCs/>
          <w:sz w:val="30"/>
          <w:szCs w:val="30"/>
        </w:rPr>
        <w:t>2</w:t>
      </w:r>
      <w:r w:rsidR="008B40FB" w:rsidRPr="005C2FE1">
        <w:rPr>
          <w:rFonts w:ascii="仿宋" w:eastAsia="仿宋" w:hAnsi="仿宋" w:cs="仿宋" w:hint="eastAsia"/>
          <w:bCs/>
          <w:sz w:val="30"/>
          <w:szCs w:val="30"/>
        </w:rPr>
        <w:t>2</w:t>
      </w:r>
      <w:r w:rsidRPr="005C2FE1">
        <w:rPr>
          <w:rFonts w:ascii="仿宋" w:eastAsia="仿宋" w:hAnsi="仿宋" w:cs="仿宋"/>
          <w:bCs/>
          <w:sz w:val="30"/>
          <w:szCs w:val="30"/>
        </w:rPr>
        <w:t>日</w:t>
      </w:r>
      <w:r w:rsidRPr="005C2FE1">
        <w:rPr>
          <w:rFonts w:ascii="仿宋" w:eastAsia="仿宋" w:hAnsi="仿宋" w:cs="仿宋" w:hint="eastAsia"/>
          <w:bCs/>
          <w:sz w:val="30"/>
          <w:szCs w:val="30"/>
        </w:rPr>
        <w:t>14</w:t>
      </w:r>
      <w:r w:rsidRPr="005C2FE1">
        <w:rPr>
          <w:rFonts w:ascii="仿宋" w:eastAsia="仿宋" w:hAnsi="仿宋" w:cs="仿宋"/>
          <w:bCs/>
          <w:sz w:val="30"/>
          <w:szCs w:val="30"/>
        </w:rPr>
        <w:t>:</w:t>
      </w:r>
      <w:r w:rsidR="005C2FE1">
        <w:rPr>
          <w:rFonts w:ascii="仿宋" w:eastAsia="仿宋" w:hAnsi="仿宋" w:cs="仿宋" w:hint="eastAsia"/>
          <w:bCs/>
          <w:sz w:val="30"/>
          <w:szCs w:val="30"/>
        </w:rPr>
        <w:t>0</w:t>
      </w:r>
      <w:r w:rsidRPr="005C2FE1">
        <w:rPr>
          <w:rFonts w:ascii="仿宋" w:eastAsia="仿宋" w:hAnsi="仿宋" w:cs="仿宋"/>
          <w:bCs/>
          <w:sz w:val="30"/>
          <w:szCs w:val="30"/>
        </w:rPr>
        <w:t>0-1</w:t>
      </w:r>
      <w:r w:rsidR="005C2FE1">
        <w:rPr>
          <w:rFonts w:ascii="仿宋" w:eastAsia="仿宋" w:hAnsi="仿宋" w:cs="仿宋" w:hint="eastAsia"/>
          <w:bCs/>
          <w:sz w:val="30"/>
          <w:szCs w:val="30"/>
        </w:rPr>
        <w:t>6</w:t>
      </w:r>
      <w:r w:rsidRPr="005C2FE1">
        <w:rPr>
          <w:rFonts w:ascii="仿宋" w:eastAsia="仿宋" w:hAnsi="仿宋" w:cs="仿宋" w:hint="eastAsia"/>
          <w:bCs/>
          <w:sz w:val="30"/>
          <w:szCs w:val="30"/>
        </w:rPr>
        <w:t>:</w:t>
      </w:r>
      <w:r w:rsidR="005C2FE1">
        <w:rPr>
          <w:rFonts w:ascii="仿宋" w:eastAsia="仿宋" w:hAnsi="仿宋" w:cs="仿宋" w:hint="eastAsia"/>
          <w:bCs/>
          <w:sz w:val="30"/>
          <w:szCs w:val="30"/>
        </w:rPr>
        <w:t>3</w:t>
      </w:r>
      <w:r w:rsidR="008B40FB" w:rsidRPr="005C2FE1">
        <w:rPr>
          <w:rFonts w:ascii="仿宋" w:eastAsia="仿宋" w:hAnsi="仿宋" w:cs="仿宋" w:hint="eastAsia"/>
          <w:bCs/>
          <w:sz w:val="30"/>
          <w:szCs w:val="30"/>
        </w:rPr>
        <w:t>0</w:t>
      </w:r>
    </w:p>
    <w:p w14:paraId="3E00A04B" w14:textId="77777777" w:rsidR="002B6185" w:rsidRPr="005C2FE1" w:rsidRDefault="00FA0B8E" w:rsidP="005C2FE1">
      <w:pPr>
        <w:numPr>
          <w:ilvl w:val="0"/>
          <w:numId w:val="1"/>
        </w:numPr>
        <w:spacing w:after="0"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5C2FE1">
        <w:rPr>
          <w:rFonts w:ascii="仿宋" w:eastAsia="仿宋" w:hAnsi="仿宋" w:cs="仿宋" w:hint="eastAsia"/>
          <w:b/>
          <w:bCs/>
          <w:sz w:val="30"/>
          <w:szCs w:val="30"/>
        </w:rPr>
        <w:t>会议地点</w:t>
      </w:r>
    </w:p>
    <w:p w14:paraId="3912246E" w14:textId="0EF616D6" w:rsidR="002B6185" w:rsidRPr="005C2FE1" w:rsidRDefault="005C2FE1" w:rsidP="005C2FE1">
      <w:pPr>
        <w:pStyle w:val="a7"/>
        <w:spacing w:after="0" w:line="360" w:lineRule="auto"/>
        <w:ind w:left="420" w:firstLineChars="50" w:firstLine="150"/>
        <w:rPr>
          <w:rFonts w:ascii="仿宋" w:eastAsia="仿宋" w:hAnsi="仿宋" w:cs="仿宋"/>
          <w:bCs/>
          <w:sz w:val="30"/>
          <w:szCs w:val="30"/>
        </w:rPr>
      </w:pPr>
      <w:r w:rsidRPr="005C2FE1">
        <w:rPr>
          <w:rFonts w:ascii="仿宋" w:eastAsia="仿宋" w:hAnsi="仿宋" w:cs="仿宋" w:hint="eastAsia"/>
          <w:bCs/>
          <w:sz w:val="30"/>
          <w:szCs w:val="30"/>
        </w:rPr>
        <w:t>上海市黄浦区淮海中路222号</w:t>
      </w:r>
      <w:r w:rsidR="00FA0B8E" w:rsidRPr="005C2FE1">
        <w:rPr>
          <w:rFonts w:ascii="仿宋" w:eastAsia="仿宋" w:hAnsi="仿宋" w:cs="仿宋" w:hint="eastAsia"/>
          <w:bCs/>
          <w:sz w:val="30"/>
          <w:szCs w:val="30"/>
        </w:rPr>
        <w:t>上海市力宝广场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哪个会议室</w:t>
      </w:r>
      <w:bookmarkStart w:id="0" w:name="_GoBack"/>
      <w:bookmarkEnd w:id="0"/>
    </w:p>
    <w:p w14:paraId="5CBA0C5F" w14:textId="77777777" w:rsidR="002B6185" w:rsidRPr="005C2FE1" w:rsidRDefault="00FA0B8E" w:rsidP="005C2FE1">
      <w:pPr>
        <w:spacing w:after="0"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 w:rsidRPr="005C2FE1">
        <w:rPr>
          <w:rFonts w:ascii="仿宋" w:eastAsia="仿宋" w:hAnsi="仿宋" w:cs="仿宋" w:hint="eastAsia"/>
          <w:b/>
          <w:sz w:val="30"/>
          <w:szCs w:val="30"/>
        </w:rPr>
        <w:t>三、会议内容</w:t>
      </w:r>
    </w:p>
    <w:p w14:paraId="68797C8A" w14:textId="77777777" w:rsidR="002B6185" w:rsidRPr="005C2FE1" w:rsidRDefault="00FA0B8E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C2FE1">
        <w:rPr>
          <w:rFonts w:ascii="仿宋" w:eastAsia="仿宋" w:hAnsi="仿宋" w:cs="仿宋" w:hint="eastAsia"/>
          <w:sz w:val="30"/>
          <w:szCs w:val="30"/>
        </w:rPr>
        <w:t>1</w:t>
      </w:r>
      <w:r w:rsidRPr="005C2FE1">
        <w:rPr>
          <w:rFonts w:ascii="仿宋" w:eastAsia="仿宋" w:hAnsi="仿宋" w:cs="仿宋" w:hint="eastAsia"/>
          <w:sz w:val="30"/>
          <w:szCs w:val="30"/>
        </w:rPr>
        <w:t>、力宝广场楼宇整体介绍及参观</w:t>
      </w:r>
    </w:p>
    <w:p w14:paraId="362F4A5C" w14:textId="723542E1" w:rsidR="002B6185" w:rsidRPr="005C2FE1" w:rsidRDefault="005C2FE1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C2FE1">
        <w:rPr>
          <w:rFonts w:ascii="仿宋" w:eastAsia="仿宋" w:hAnsi="仿宋" w:cs="仿宋" w:hint="eastAsia"/>
          <w:sz w:val="30"/>
          <w:szCs w:val="30"/>
        </w:rPr>
        <w:t>2</w:t>
      </w:r>
      <w:r w:rsidR="00FA0B8E" w:rsidRPr="005C2FE1">
        <w:rPr>
          <w:rFonts w:ascii="仿宋" w:eastAsia="仿宋" w:hAnsi="仿宋" w:cs="仿宋" w:hint="eastAsia"/>
          <w:sz w:val="30"/>
          <w:szCs w:val="30"/>
        </w:rPr>
        <w:t>、专委会工作会议</w:t>
      </w:r>
    </w:p>
    <w:p w14:paraId="4F4475AD" w14:textId="77777777" w:rsidR="002B6185" w:rsidRPr="005C2FE1" w:rsidRDefault="00FA0B8E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C2FE1">
        <w:rPr>
          <w:rFonts w:ascii="仿宋" w:eastAsia="仿宋" w:hAnsi="仿宋" w:cs="仿宋" w:hint="eastAsia"/>
          <w:sz w:val="30"/>
          <w:szCs w:val="30"/>
        </w:rPr>
        <w:t xml:space="preserve">    1</w:t>
      </w:r>
      <w:r w:rsidRPr="005C2FE1">
        <w:rPr>
          <w:rFonts w:ascii="仿宋" w:eastAsia="仿宋" w:hAnsi="仿宋" w:cs="仿宋" w:hint="eastAsia"/>
          <w:sz w:val="30"/>
          <w:szCs w:val="30"/>
        </w:rPr>
        <w:t>）专委会</w:t>
      </w:r>
      <w:r w:rsidRPr="005C2FE1">
        <w:rPr>
          <w:rFonts w:ascii="仿宋" w:eastAsia="仿宋" w:hAnsi="仿宋" w:cs="仿宋" w:hint="eastAsia"/>
          <w:sz w:val="30"/>
          <w:szCs w:val="30"/>
        </w:rPr>
        <w:t>2025</w:t>
      </w:r>
      <w:r w:rsidRPr="005C2FE1">
        <w:rPr>
          <w:rFonts w:ascii="仿宋" w:eastAsia="仿宋" w:hAnsi="仿宋" w:cs="仿宋" w:hint="eastAsia"/>
          <w:sz w:val="30"/>
          <w:szCs w:val="30"/>
        </w:rPr>
        <w:t>年工作介绍</w:t>
      </w:r>
    </w:p>
    <w:p w14:paraId="106347EA" w14:textId="77777777" w:rsidR="002B6185" w:rsidRPr="005C2FE1" w:rsidRDefault="00FA0B8E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C2FE1">
        <w:rPr>
          <w:rFonts w:ascii="仿宋" w:eastAsia="仿宋" w:hAnsi="仿宋" w:cs="仿宋" w:hint="eastAsia"/>
          <w:sz w:val="30"/>
          <w:szCs w:val="30"/>
        </w:rPr>
        <w:t xml:space="preserve">    2</w:t>
      </w:r>
      <w:r w:rsidRPr="005C2FE1">
        <w:rPr>
          <w:rFonts w:ascii="仿宋" w:eastAsia="仿宋" w:hAnsi="仿宋" w:cs="仿宋" w:hint="eastAsia"/>
          <w:sz w:val="30"/>
          <w:szCs w:val="30"/>
        </w:rPr>
        <w:t>）市场与政策洞悉分享</w:t>
      </w:r>
    </w:p>
    <w:p w14:paraId="079AE3E4" w14:textId="318E01BC" w:rsidR="005C2FE1" w:rsidRPr="005C2FE1" w:rsidRDefault="005C2FE1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 w:rsidRPr="005C2FE1">
        <w:rPr>
          <w:rFonts w:ascii="仿宋" w:eastAsia="仿宋" w:hAnsi="仿宋" w:cs="仿宋" w:hint="eastAsia"/>
          <w:sz w:val="30"/>
          <w:szCs w:val="30"/>
        </w:rPr>
        <w:t>、讨论</w:t>
      </w:r>
      <w:r>
        <w:rPr>
          <w:rFonts w:ascii="仿宋" w:eastAsia="仿宋" w:hAnsi="仿宋" w:cs="仿宋" w:hint="eastAsia"/>
          <w:sz w:val="30"/>
          <w:szCs w:val="30"/>
        </w:rPr>
        <w:t>环节</w:t>
      </w:r>
    </w:p>
    <w:p w14:paraId="4BCA9C39" w14:textId="4AA405F5" w:rsidR="002B6185" w:rsidRPr="005C2FE1" w:rsidRDefault="005C2FE1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 w:rsidR="00FA0B8E" w:rsidRPr="005C2FE1">
        <w:rPr>
          <w:rFonts w:ascii="仿宋" w:eastAsia="仿宋" w:hAnsi="仿宋" w:cs="仿宋" w:hint="eastAsia"/>
          <w:sz w:val="30"/>
          <w:szCs w:val="30"/>
        </w:rPr>
        <w:t>、协会领导发言</w:t>
      </w:r>
    </w:p>
    <w:p w14:paraId="181412A6" w14:textId="77777777" w:rsidR="002B6185" w:rsidRPr="005C2FE1" w:rsidRDefault="00FA0B8E" w:rsidP="005C2FE1">
      <w:pPr>
        <w:adjustRightInd w:val="0"/>
        <w:snapToGrid w:val="0"/>
        <w:spacing w:after="0"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5C2FE1">
        <w:rPr>
          <w:rFonts w:ascii="仿宋" w:eastAsia="仿宋" w:hAnsi="仿宋" w:cs="仿宋" w:hint="eastAsia"/>
          <w:b/>
          <w:bCs/>
          <w:sz w:val="30"/>
          <w:szCs w:val="30"/>
        </w:rPr>
        <w:t>四、拟出席对象</w:t>
      </w:r>
    </w:p>
    <w:p w14:paraId="551C2B7E" w14:textId="57A89245" w:rsidR="002B6185" w:rsidRPr="005C2FE1" w:rsidRDefault="00FA0B8E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5C2FE1">
        <w:rPr>
          <w:rFonts w:ascii="仿宋" w:eastAsia="仿宋" w:hAnsi="仿宋" w:hint="eastAsia"/>
          <w:bCs/>
          <w:sz w:val="30"/>
          <w:szCs w:val="30"/>
        </w:rPr>
        <w:t>1</w:t>
      </w:r>
      <w:r w:rsidRPr="005C2FE1">
        <w:rPr>
          <w:rFonts w:ascii="仿宋" w:eastAsia="仿宋" w:hAnsi="仿宋" w:hint="eastAsia"/>
          <w:bCs/>
          <w:sz w:val="30"/>
          <w:szCs w:val="30"/>
        </w:rPr>
        <w:t>、</w:t>
      </w:r>
      <w:r w:rsidRPr="005C2FE1">
        <w:rPr>
          <w:rFonts w:ascii="仿宋" w:eastAsia="仿宋" w:hAnsi="仿宋" w:hint="eastAsia"/>
          <w:bCs/>
          <w:sz w:val="30"/>
          <w:szCs w:val="30"/>
        </w:rPr>
        <w:t>协会领导</w:t>
      </w:r>
    </w:p>
    <w:p w14:paraId="34BD5BAA" w14:textId="77777777" w:rsidR="002B6185" w:rsidRDefault="00FA0B8E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 w:rsidRPr="005C2FE1">
        <w:rPr>
          <w:rFonts w:ascii="仿宋" w:eastAsia="仿宋" w:hAnsi="仿宋" w:hint="eastAsia"/>
          <w:bCs/>
          <w:sz w:val="30"/>
          <w:szCs w:val="30"/>
        </w:rPr>
        <w:t>2</w:t>
      </w:r>
      <w:r w:rsidRPr="005C2FE1">
        <w:rPr>
          <w:rFonts w:ascii="仿宋" w:eastAsia="仿宋" w:hAnsi="仿宋" w:hint="eastAsia"/>
          <w:bCs/>
          <w:sz w:val="30"/>
          <w:szCs w:val="30"/>
        </w:rPr>
        <w:t>、专委会主任、副主任、主任助理</w:t>
      </w:r>
    </w:p>
    <w:p w14:paraId="11856A50" w14:textId="1C4A80A4" w:rsidR="005C2FE1" w:rsidRPr="005C2FE1" w:rsidRDefault="005C2FE1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3、部分会员单位代表</w:t>
      </w:r>
    </w:p>
    <w:p w14:paraId="7135D3F0" w14:textId="77777777" w:rsidR="005C2FE1" w:rsidRDefault="005C2FE1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</w:p>
    <w:p w14:paraId="5F7248E5" w14:textId="4B3ACB57" w:rsidR="002B6185" w:rsidRPr="005C2FE1" w:rsidRDefault="005C2FE1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lastRenderedPageBreak/>
        <w:t>由于场地有限，</w:t>
      </w:r>
      <w:r w:rsidR="00FA0B8E" w:rsidRPr="005C2FE1">
        <w:rPr>
          <w:rFonts w:ascii="仿宋" w:eastAsia="仿宋" w:hAnsi="仿宋" w:hint="eastAsia"/>
          <w:bCs/>
          <w:sz w:val="30"/>
          <w:szCs w:val="30"/>
        </w:rPr>
        <w:t>请</w:t>
      </w:r>
      <w:r>
        <w:rPr>
          <w:rFonts w:ascii="仿宋" w:eastAsia="仿宋" w:hAnsi="仿宋" w:hint="eastAsia"/>
          <w:bCs/>
          <w:sz w:val="30"/>
          <w:szCs w:val="30"/>
        </w:rPr>
        <w:t>报名</w:t>
      </w:r>
      <w:r w:rsidR="00FA0B8E" w:rsidRPr="005C2FE1">
        <w:rPr>
          <w:rFonts w:ascii="仿宋" w:eastAsia="仿宋" w:hAnsi="仿宋" w:hint="eastAsia"/>
          <w:bCs/>
          <w:sz w:val="30"/>
          <w:szCs w:val="30"/>
        </w:rPr>
        <w:t>单位</w:t>
      </w:r>
      <w:r>
        <w:rPr>
          <w:rFonts w:ascii="仿宋" w:eastAsia="仿宋" w:hAnsi="仿宋" w:hint="eastAsia"/>
          <w:bCs/>
          <w:sz w:val="30"/>
          <w:szCs w:val="30"/>
        </w:rPr>
        <w:t>代表</w:t>
      </w:r>
      <w:r w:rsidR="00FA0B8E" w:rsidRPr="005C2FE1">
        <w:rPr>
          <w:rFonts w:ascii="仿宋" w:eastAsia="仿宋" w:hAnsi="仿宋" w:hint="eastAsia"/>
          <w:bCs/>
          <w:sz w:val="30"/>
          <w:szCs w:val="30"/>
        </w:rPr>
        <w:t>于</w:t>
      </w:r>
      <w:r w:rsidR="00FA0B8E" w:rsidRPr="005C2FE1">
        <w:rPr>
          <w:rFonts w:ascii="仿宋" w:eastAsia="仿宋" w:hAnsi="仿宋" w:hint="eastAsia"/>
          <w:bCs/>
          <w:sz w:val="30"/>
          <w:szCs w:val="30"/>
        </w:rPr>
        <w:t>4</w:t>
      </w:r>
      <w:r w:rsidR="00FA0B8E" w:rsidRPr="005C2FE1">
        <w:rPr>
          <w:rFonts w:ascii="仿宋" w:eastAsia="仿宋" w:hAnsi="仿宋" w:hint="eastAsia"/>
          <w:bCs/>
          <w:sz w:val="30"/>
          <w:szCs w:val="30"/>
        </w:rPr>
        <w:t>月</w:t>
      </w:r>
      <w:r w:rsidR="008B40FB" w:rsidRPr="005C2FE1">
        <w:rPr>
          <w:rFonts w:ascii="仿宋" w:eastAsia="仿宋" w:hAnsi="仿宋" w:hint="eastAsia"/>
          <w:bCs/>
          <w:sz w:val="30"/>
          <w:szCs w:val="30"/>
        </w:rPr>
        <w:t>18</w:t>
      </w:r>
      <w:r w:rsidR="00FA0B8E" w:rsidRPr="005C2FE1">
        <w:rPr>
          <w:rFonts w:ascii="仿宋" w:eastAsia="仿宋" w:hAnsi="仿宋" w:hint="eastAsia"/>
          <w:bCs/>
          <w:sz w:val="30"/>
          <w:szCs w:val="30"/>
        </w:rPr>
        <w:t>日（星期</w:t>
      </w:r>
      <w:r w:rsidR="008B40FB" w:rsidRPr="005C2FE1">
        <w:rPr>
          <w:rFonts w:ascii="仿宋" w:eastAsia="仿宋" w:hAnsi="仿宋" w:hint="eastAsia"/>
          <w:bCs/>
          <w:sz w:val="30"/>
          <w:szCs w:val="30"/>
        </w:rPr>
        <w:t>五</w:t>
      </w:r>
      <w:r w:rsidR="00FA0B8E" w:rsidRPr="005C2FE1">
        <w:rPr>
          <w:rFonts w:ascii="仿宋" w:eastAsia="仿宋" w:hAnsi="仿宋" w:hint="eastAsia"/>
          <w:bCs/>
          <w:sz w:val="30"/>
          <w:szCs w:val="30"/>
        </w:rPr>
        <w:t>）</w:t>
      </w:r>
      <w:r w:rsidR="00FA0B8E" w:rsidRPr="005C2FE1">
        <w:rPr>
          <w:rFonts w:ascii="仿宋" w:eastAsia="仿宋" w:hAnsi="仿宋" w:hint="eastAsia"/>
          <w:bCs/>
          <w:sz w:val="30"/>
          <w:szCs w:val="30"/>
        </w:rPr>
        <w:t>1</w:t>
      </w:r>
      <w:r w:rsidR="00FA0B8E" w:rsidRPr="005C2FE1">
        <w:rPr>
          <w:rFonts w:ascii="仿宋" w:eastAsia="仿宋" w:hAnsi="仿宋"/>
          <w:bCs/>
          <w:sz w:val="30"/>
          <w:szCs w:val="30"/>
        </w:rPr>
        <w:t>6</w:t>
      </w:r>
      <w:r w:rsidR="00FA0B8E" w:rsidRPr="005C2FE1">
        <w:rPr>
          <w:rFonts w:ascii="仿宋" w:eastAsia="仿宋" w:hAnsi="仿宋" w:hint="eastAsia"/>
          <w:bCs/>
          <w:sz w:val="30"/>
          <w:szCs w:val="30"/>
        </w:rPr>
        <w:t>：</w:t>
      </w:r>
      <w:r w:rsidR="00FA0B8E" w:rsidRPr="005C2FE1">
        <w:rPr>
          <w:rFonts w:ascii="仿宋" w:eastAsia="仿宋" w:hAnsi="仿宋" w:hint="eastAsia"/>
          <w:bCs/>
          <w:sz w:val="30"/>
          <w:szCs w:val="30"/>
        </w:rPr>
        <w:t>0</w:t>
      </w:r>
      <w:r w:rsidR="00FA0B8E" w:rsidRPr="005C2FE1">
        <w:rPr>
          <w:rFonts w:ascii="仿宋" w:eastAsia="仿宋" w:hAnsi="仿宋"/>
          <w:bCs/>
          <w:sz w:val="30"/>
          <w:szCs w:val="30"/>
        </w:rPr>
        <w:t>0</w:t>
      </w:r>
      <w:r w:rsidR="00FA0B8E" w:rsidRPr="005C2FE1">
        <w:rPr>
          <w:rFonts w:ascii="仿宋" w:eastAsia="仿宋" w:hAnsi="仿宋" w:hint="eastAsia"/>
          <w:bCs/>
          <w:sz w:val="30"/>
          <w:szCs w:val="30"/>
        </w:rPr>
        <w:t>前将回执填写完毕后发送至联系人邮箱</w:t>
      </w:r>
      <w:r>
        <w:rPr>
          <w:rFonts w:ascii="仿宋" w:eastAsia="仿宋" w:hAnsi="仿宋" w:hint="eastAsia"/>
          <w:bCs/>
          <w:sz w:val="30"/>
          <w:szCs w:val="30"/>
        </w:rPr>
        <w:t>，额满即止</w:t>
      </w:r>
      <w:r w:rsidR="00FA0B8E" w:rsidRPr="005C2FE1">
        <w:rPr>
          <w:rFonts w:ascii="仿宋" w:eastAsia="仿宋" w:hAnsi="仿宋" w:hint="eastAsia"/>
          <w:bCs/>
          <w:sz w:val="30"/>
          <w:szCs w:val="30"/>
        </w:rPr>
        <w:t>。</w:t>
      </w:r>
    </w:p>
    <w:p w14:paraId="55EB390B" w14:textId="77777777" w:rsidR="005C2FE1" w:rsidRDefault="005C2FE1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</w:p>
    <w:p w14:paraId="479060B6" w14:textId="77777777" w:rsidR="002B6185" w:rsidRPr="005C2FE1" w:rsidRDefault="00FA0B8E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5C2FE1">
        <w:rPr>
          <w:rFonts w:ascii="仿宋" w:eastAsia="仿宋" w:hAnsi="仿宋" w:hint="eastAsia"/>
          <w:bCs/>
          <w:sz w:val="30"/>
          <w:szCs w:val="30"/>
        </w:rPr>
        <w:t>联系人：陈彦汝</w:t>
      </w:r>
      <w:r w:rsidRPr="005C2FE1"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Pr="005C2FE1">
        <w:rPr>
          <w:rFonts w:ascii="仿宋" w:eastAsia="仿宋" w:hAnsi="仿宋"/>
          <w:bCs/>
          <w:sz w:val="30"/>
          <w:szCs w:val="30"/>
        </w:rPr>
        <w:t xml:space="preserve"> </w:t>
      </w:r>
      <w:r w:rsidRPr="005C2FE1">
        <w:rPr>
          <w:rFonts w:ascii="仿宋" w:eastAsia="仿宋" w:hAnsi="仿宋" w:hint="eastAsia"/>
          <w:bCs/>
          <w:sz w:val="30"/>
          <w:szCs w:val="30"/>
        </w:rPr>
        <w:t>联系方式：</w:t>
      </w:r>
      <w:r w:rsidRPr="005C2FE1">
        <w:rPr>
          <w:rFonts w:ascii="仿宋" w:eastAsia="仿宋" w:hAnsi="仿宋"/>
          <w:bCs/>
          <w:sz w:val="30"/>
          <w:szCs w:val="30"/>
        </w:rPr>
        <w:t xml:space="preserve">+86 173 1632 3783  </w:t>
      </w:r>
    </w:p>
    <w:p w14:paraId="3E63659D" w14:textId="77777777" w:rsidR="002B6185" w:rsidRPr="005C2FE1" w:rsidRDefault="00FA0B8E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5C2FE1">
        <w:rPr>
          <w:rFonts w:ascii="仿宋" w:eastAsia="仿宋" w:hAnsi="仿宋" w:hint="eastAsia"/>
          <w:bCs/>
          <w:sz w:val="30"/>
          <w:szCs w:val="30"/>
        </w:rPr>
        <w:t>邮箱地址：</w:t>
      </w:r>
      <w:r w:rsidRPr="005C2FE1">
        <w:rPr>
          <w:rFonts w:ascii="仿宋" w:eastAsia="仿宋" w:hAnsi="仿宋"/>
          <w:bCs/>
          <w:sz w:val="30"/>
          <w:szCs w:val="30"/>
        </w:rPr>
        <w:t>stella.chen@savills.com.cn</w:t>
      </w:r>
    </w:p>
    <w:p w14:paraId="3BF84C37" w14:textId="77777777" w:rsidR="005C2FE1" w:rsidRDefault="005C2FE1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</w:p>
    <w:p w14:paraId="2A3314C9" w14:textId="77777777" w:rsidR="005C2FE1" w:rsidRDefault="005C2FE1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</w:p>
    <w:p w14:paraId="063E0B82" w14:textId="77777777" w:rsidR="002B6185" w:rsidRDefault="00FA0B8E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 w:rsidRPr="005C2FE1">
        <w:rPr>
          <w:rFonts w:ascii="仿宋" w:eastAsia="仿宋" w:hAnsi="仿宋" w:hint="eastAsia"/>
          <w:bCs/>
          <w:sz w:val="30"/>
          <w:szCs w:val="30"/>
        </w:rPr>
        <w:t>特此通知</w:t>
      </w:r>
    </w:p>
    <w:p w14:paraId="04B1330C" w14:textId="77777777" w:rsidR="005C2FE1" w:rsidRDefault="005C2FE1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</w:p>
    <w:p w14:paraId="1D00068A" w14:textId="77777777" w:rsidR="005C2FE1" w:rsidRDefault="005C2FE1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</w:p>
    <w:p w14:paraId="250791EF" w14:textId="77777777" w:rsidR="005C2FE1" w:rsidRPr="005C2FE1" w:rsidRDefault="005C2FE1" w:rsidP="005C2FE1">
      <w:pPr>
        <w:adjustRightInd w:val="0"/>
        <w:snapToGrid w:val="0"/>
        <w:spacing w:after="0" w:line="360" w:lineRule="auto"/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14:paraId="2881CD0B" w14:textId="77777777" w:rsidR="002B6185" w:rsidRPr="005C2FE1" w:rsidRDefault="00FA0B8E" w:rsidP="005C2FE1">
      <w:pPr>
        <w:adjustRightInd w:val="0"/>
        <w:snapToGrid w:val="0"/>
        <w:spacing w:after="0" w:line="360" w:lineRule="auto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 w:rsidRPr="005C2FE1">
        <w:rPr>
          <w:rFonts w:ascii="仿宋" w:eastAsia="仿宋" w:hAnsi="仿宋" w:cs="仿宋" w:hint="eastAsia"/>
          <w:sz w:val="30"/>
          <w:szCs w:val="30"/>
        </w:rPr>
        <w:t>可持续发展（双碳）专业委员会</w:t>
      </w:r>
    </w:p>
    <w:p w14:paraId="761D6EB8" w14:textId="77777777" w:rsidR="005C2FE1" w:rsidRDefault="00FA0B8E" w:rsidP="005C2FE1">
      <w:pPr>
        <w:spacing w:after="0" w:line="360" w:lineRule="auto"/>
        <w:ind w:right="600"/>
        <w:jc w:val="right"/>
        <w:rPr>
          <w:rFonts w:ascii="仿宋" w:eastAsia="仿宋" w:hAnsi="仿宋" w:hint="eastAsia"/>
          <w:sz w:val="30"/>
          <w:szCs w:val="30"/>
        </w:rPr>
      </w:pPr>
      <w:r w:rsidRPr="005C2FE1">
        <w:rPr>
          <w:rFonts w:ascii="仿宋" w:eastAsia="仿宋" w:hAnsi="仿宋" w:hint="eastAsia"/>
          <w:sz w:val="30"/>
          <w:szCs w:val="30"/>
        </w:rPr>
        <w:t>二〇二五年四月</w:t>
      </w:r>
      <w:r w:rsidR="008B40FB" w:rsidRPr="005C2FE1">
        <w:rPr>
          <w:rFonts w:ascii="仿宋" w:eastAsia="仿宋" w:hAnsi="仿宋" w:hint="eastAsia"/>
          <w:sz w:val="30"/>
          <w:szCs w:val="30"/>
        </w:rPr>
        <w:t>十</w:t>
      </w:r>
      <w:r w:rsidR="005C2FE1">
        <w:rPr>
          <w:rFonts w:ascii="仿宋" w:eastAsia="仿宋" w:hAnsi="仿宋" w:hint="eastAsia"/>
          <w:sz w:val="30"/>
          <w:szCs w:val="30"/>
        </w:rPr>
        <w:t>四</w:t>
      </w:r>
      <w:r w:rsidRPr="005C2FE1">
        <w:rPr>
          <w:rFonts w:ascii="仿宋" w:eastAsia="仿宋" w:hAnsi="仿宋" w:hint="eastAsia"/>
          <w:sz w:val="30"/>
          <w:szCs w:val="30"/>
        </w:rPr>
        <w:t>日</w:t>
      </w:r>
      <w:r w:rsidR="005C2FE1">
        <w:rPr>
          <w:rFonts w:ascii="仿宋" w:eastAsia="仿宋" w:hAnsi="仿宋" w:hint="eastAsia"/>
          <w:sz w:val="30"/>
          <w:szCs w:val="30"/>
        </w:rPr>
        <w:t xml:space="preserve">  </w:t>
      </w:r>
    </w:p>
    <w:p w14:paraId="091495EB" w14:textId="77777777" w:rsidR="005C2FE1" w:rsidRDefault="005C2FE1" w:rsidP="005C2FE1">
      <w:pPr>
        <w:spacing w:after="0" w:line="360" w:lineRule="auto"/>
        <w:ind w:right="600"/>
        <w:jc w:val="right"/>
        <w:rPr>
          <w:rFonts w:ascii="仿宋" w:eastAsia="仿宋" w:hAnsi="仿宋" w:hint="eastAsia"/>
          <w:sz w:val="30"/>
          <w:szCs w:val="30"/>
        </w:rPr>
      </w:pPr>
    </w:p>
    <w:p w14:paraId="556B6E8F" w14:textId="77777777" w:rsidR="005C2FE1" w:rsidRDefault="005C2FE1" w:rsidP="005C2FE1">
      <w:pPr>
        <w:spacing w:after="0" w:line="360" w:lineRule="auto"/>
        <w:ind w:right="600"/>
        <w:jc w:val="right"/>
        <w:rPr>
          <w:rFonts w:ascii="仿宋" w:eastAsia="仿宋" w:hAnsi="仿宋" w:hint="eastAsia"/>
          <w:sz w:val="30"/>
          <w:szCs w:val="30"/>
        </w:rPr>
      </w:pPr>
    </w:p>
    <w:p w14:paraId="75C81403" w14:textId="79573A60" w:rsidR="005C2FE1" w:rsidRDefault="005C2FE1" w:rsidP="005C2FE1">
      <w:pPr>
        <w:spacing w:after="0" w:line="360" w:lineRule="auto"/>
        <w:ind w:right="60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7742E" wp14:editId="647798A8">
                <wp:simplePos x="0" y="0"/>
                <wp:positionH relativeFrom="column">
                  <wp:posOffset>-116458</wp:posOffset>
                </wp:positionH>
                <wp:positionV relativeFrom="paragraph">
                  <wp:posOffset>333279</wp:posOffset>
                </wp:positionV>
                <wp:extent cx="5840083" cy="0"/>
                <wp:effectExtent l="0" t="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26.25pt" to="450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</w:p>
    <w:p w14:paraId="466CF305" w14:textId="77777777" w:rsidR="005C2FE1" w:rsidRDefault="005C2FE1" w:rsidP="005C2FE1">
      <w:pPr>
        <w:spacing w:after="0" w:line="360" w:lineRule="auto"/>
        <w:ind w:right="600"/>
        <w:jc w:val="right"/>
        <w:rPr>
          <w:rFonts w:ascii="仿宋" w:eastAsia="仿宋" w:hAnsi="仿宋" w:hint="eastAsia"/>
          <w:sz w:val="30"/>
          <w:szCs w:val="30"/>
        </w:rPr>
      </w:pPr>
    </w:p>
    <w:p w14:paraId="2ACA8436" w14:textId="41CD803C" w:rsidR="002B6185" w:rsidRPr="005C2FE1" w:rsidRDefault="005C2FE1" w:rsidP="005C2FE1">
      <w:pPr>
        <w:spacing w:after="0" w:line="360" w:lineRule="auto"/>
        <w:ind w:right="1680"/>
        <w:jc w:val="center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   </w:t>
      </w:r>
      <w:r w:rsidRPr="005C2FE1">
        <w:rPr>
          <w:rFonts w:ascii="黑体" w:eastAsia="黑体" w:hAnsi="黑体" w:hint="eastAsia"/>
          <w:bCs/>
          <w:sz w:val="30"/>
          <w:szCs w:val="30"/>
        </w:rPr>
        <w:t xml:space="preserve">   </w:t>
      </w:r>
      <w:r w:rsidRPr="005C2FE1">
        <w:rPr>
          <w:rFonts w:ascii="黑体" w:eastAsia="黑体" w:hAnsi="黑体" w:hint="eastAsia"/>
          <w:bCs/>
          <w:sz w:val="32"/>
          <w:szCs w:val="30"/>
        </w:rPr>
        <w:t xml:space="preserve">     </w:t>
      </w:r>
      <w:r w:rsidR="00FA0B8E" w:rsidRPr="005C2FE1">
        <w:rPr>
          <w:rFonts w:ascii="黑体" w:eastAsia="黑体" w:hAnsi="黑体" w:hint="eastAsia"/>
          <w:bCs/>
          <w:sz w:val="32"/>
          <w:szCs w:val="30"/>
        </w:rPr>
        <w:t>活</w:t>
      </w:r>
      <w:r>
        <w:rPr>
          <w:rFonts w:ascii="黑体" w:eastAsia="黑体" w:hAnsi="黑体" w:hint="eastAsia"/>
          <w:bCs/>
          <w:sz w:val="32"/>
          <w:szCs w:val="30"/>
        </w:rPr>
        <w:t xml:space="preserve"> </w:t>
      </w:r>
      <w:r w:rsidR="00FA0B8E" w:rsidRPr="005C2FE1">
        <w:rPr>
          <w:rFonts w:ascii="黑体" w:eastAsia="黑体" w:hAnsi="黑体" w:hint="eastAsia"/>
          <w:bCs/>
          <w:sz w:val="32"/>
          <w:szCs w:val="30"/>
        </w:rPr>
        <w:t>动</w:t>
      </w:r>
      <w:r>
        <w:rPr>
          <w:rFonts w:ascii="黑体" w:eastAsia="黑体" w:hAnsi="黑体" w:hint="eastAsia"/>
          <w:bCs/>
          <w:sz w:val="32"/>
          <w:szCs w:val="30"/>
        </w:rPr>
        <w:t xml:space="preserve"> </w:t>
      </w:r>
      <w:r w:rsidR="00FA0B8E" w:rsidRPr="005C2FE1">
        <w:rPr>
          <w:rFonts w:ascii="黑体" w:eastAsia="黑体" w:hAnsi="黑体" w:hint="eastAsia"/>
          <w:bCs/>
          <w:sz w:val="32"/>
          <w:szCs w:val="30"/>
        </w:rPr>
        <w:t>回</w:t>
      </w:r>
      <w:r>
        <w:rPr>
          <w:rFonts w:ascii="黑体" w:eastAsia="黑体" w:hAnsi="黑体" w:hint="eastAsia"/>
          <w:bCs/>
          <w:sz w:val="32"/>
          <w:szCs w:val="30"/>
        </w:rPr>
        <w:t xml:space="preserve"> </w:t>
      </w:r>
      <w:r w:rsidR="00FA0B8E" w:rsidRPr="005C2FE1">
        <w:rPr>
          <w:rFonts w:ascii="黑体" w:eastAsia="黑体" w:hAnsi="黑体" w:hint="eastAsia"/>
          <w:bCs/>
          <w:sz w:val="32"/>
          <w:szCs w:val="30"/>
        </w:rPr>
        <w:t>执</w:t>
      </w:r>
    </w:p>
    <w:tbl>
      <w:tblPr>
        <w:tblStyle w:val="a6"/>
        <w:tblW w:w="9060" w:type="dxa"/>
        <w:tblLayout w:type="fixed"/>
        <w:tblLook w:val="04A0" w:firstRow="1" w:lastRow="0" w:firstColumn="1" w:lastColumn="0" w:noHBand="0" w:noVBand="1"/>
      </w:tblPr>
      <w:tblGrid>
        <w:gridCol w:w="1828"/>
        <w:gridCol w:w="1828"/>
        <w:gridCol w:w="1828"/>
        <w:gridCol w:w="1828"/>
        <w:gridCol w:w="1748"/>
      </w:tblGrid>
      <w:tr w:rsidR="002B6185" w:rsidRPr="005C2FE1" w14:paraId="1003B245" w14:textId="77777777" w:rsidTr="005C2FE1">
        <w:trPr>
          <w:trHeight w:val="737"/>
        </w:trPr>
        <w:tc>
          <w:tcPr>
            <w:tcW w:w="1828" w:type="dxa"/>
            <w:vAlign w:val="center"/>
          </w:tcPr>
          <w:p w14:paraId="363ECA55" w14:textId="77777777" w:rsidR="002B6185" w:rsidRPr="005C2FE1" w:rsidRDefault="00FA0B8E" w:rsidP="005C2FE1">
            <w:pPr>
              <w:spacing w:after="0" w:line="24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5C2FE1">
              <w:rPr>
                <w:rFonts w:ascii="仿宋" w:eastAsia="仿宋" w:hAnsi="仿宋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1828" w:type="dxa"/>
            <w:vAlign w:val="center"/>
          </w:tcPr>
          <w:p w14:paraId="21E4F9FE" w14:textId="77777777" w:rsidR="002B6185" w:rsidRPr="005C2FE1" w:rsidRDefault="00FA0B8E" w:rsidP="005C2FE1">
            <w:pPr>
              <w:spacing w:after="0" w:line="24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5C2FE1">
              <w:rPr>
                <w:rFonts w:ascii="仿宋" w:eastAsia="仿宋" w:hAnsi="仿宋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1828" w:type="dxa"/>
            <w:vAlign w:val="center"/>
          </w:tcPr>
          <w:p w14:paraId="68575A51" w14:textId="77777777" w:rsidR="002B6185" w:rsidRPr="005C2FE1" w:rsidRDefault="00FA0B8E" w:rsidP="005C2FE1">
            <w:pPr>
              <w:spacing w:after="0" w:line="24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5C2FE1">
              <w:rPr>
                <w:rFonts w:ascii="仿宋" w:eastAsia="仿宋" w:hAnsi="仿宋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1828" w:type="dxa"/>
            <w:vAlign w:val="center"/>
          </w:tcPr>
          <w:p w14:paraId="7A30B57B" w14:textId="77777777" w:rsidR="002B6185" w:rsidRPr="005C2FE1" w:rsidRDefault="00FA0B8E" w:rsidP="005C2FE1">
            <w:pPr>
              <w:spacing w:after="0" w:line="24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5C2FE1">
              <w:rPr>
                <w:rFonts w:ascii="仿宋" w:eastAsia="仿宋" w:hAnsi="仿宋" w:hint="eastAsia"/>
                <w:bCs/>
                <w:sz w:val="30"/>
                <w:szCs w:val="30"/>
              </w:rPr>
              <w:t>联系方式</w:t>
            </w:r>
          </w:p>
        </w:tc>
        <w:tc>
          <w:tcPr>
            <w:tcW w:w="1748" w:type="dxa"/>
            <w:vAlign w:val="center"/>
          </w:tcPr>
          <w:p w14:paraId="39AF2AA4" w14:textId="77777777" w:rsidR="002B6185" w:rsidRPr="005C2FE1" w:rsidRDefault="00FA0B8E" w:rsidP="005C2FE1">
            <w:pPr>
              <w:spacing w:after="0" w:line="24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5C2FE1">
              <w:rPr>
                <w:rFonts w:ascii="仿宋" w:eastAsia="仿宋" w:hAnsi="仿宋" w:hint="eastAsia"/>
                <w:bCs/>
                <w:sz w:val="30"/>
                <w:szCs w:val="30"/>
              </w:rPr>
              <w:t>车牌号</w:t>
            </w:r>
          </w:p>
        </w:tc>
      </w:tr>
      <w:tr w:rsidR="002B6185" w:rsidRPr="005C2FE1" w14:paraId="57F459A8" w14:textId="77777777" w:rsidTr="005C2FE1">
        <w:trPr>
          <w:trHeight w:val="737"/>
        </w:trPr>
        <w:tc>
          <w:tcPr>
            <w:tcW w:w="1828" w:type="dxa"/>
          </w:tcPr>
          <w:p w14:paraId="78DAA8A0" w14:textId="77777777" w:rsidR="002B6185" w:rsidRPr="005C2FE1" w:rsidRDefault="002B6185" w:rsidP="005C2FE1">
            <w:pPr>
              <w:spacing w:after="0" w:line="24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8" w:type="dxa"/>
          </w:tcPr>
          <w:p w14:paraId="7783FEBA" w14:textId="77777777" w:rsidR="002B6185" w:rsidRPr="005C2FE1" w:rsidRDefault="002B6185" w:rsidP="005C2FE1">
            <w:pPr>
              <w:spacing w:after="0" w:line="24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8" w:type="dxa"/>
          </w:tcPr>
          <w:p w14:paraId="1DD02879" w14:textId="77777777" w:rsidR="002B6185" w:rsidRPr="005C2FE1" w:rsidRDefault="002B6185" w:rsidP="005C2FE1">
            <w:pPr>
              <w:spacing w:after="0" w:line="24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8" w:type="dxa"/>
          </w:tcPr>
          <w:p w14:paraId="55AD6A05" w14:textId="77777777" w:rsidR="002B6185" w:rsidRPr="005C2FE1" w:rsidRDefault="002B6185" w:rsidP="005C2FE1">
            <w:pPr>
              <w:spacing w:after="0" w:line="24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48" w:type="dxa"/>
          </w:tcPr>
          <w:p w14:paraId="78C92744" w14:textId="77777777" w:rsidR="002B6185" w:rsidRPr="005C2FE1" w:rsidRDefault="002B6185" w:rsidP="005C2FE1">
            <w:pPr>
              <w:spacing w:after="0" w:line="24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B6185" w:rsidRPr="005C2FE1" w14:paraId="3722AA11" w14:textId="77777777" w:rsidTr="005C2FE1">
        <w:trPr>
          <w:trHeight w:val="737"/>
        </w:trPr>
        <w:tc>
          <w:tcPr>
            <w:tcW w:w="1828" w:type="dxa"/>
          </w:tcPr>
          <w:p w14:paraId="542068E8" w14:textId="77777777" w:rsidR="002B6185" w:rsidRPr="005C2FE1" w:rsidRDefault="002B6185" w:rsidP="005C2FE1">
            <w:pPr>
              <w:spacing w:after="0" w:line="24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8" w:type="dxa"/>
          </w:tcPr>
          <w:p w14:paraId="7A65752D" w14:textId="77777777" w:rsidR="002B6185" w:rsidRPr="005C2FE1" w:rsidRDefault="002B6185" w:rsidP="005C2FE1">
            <w:pPr>
              <w:spacing w:after="0" w:line="24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8" w:type="dxa"/>
          </w:tcPr>
          <w:p w14:paraId="214D4AF1" w14:textId="77777777" w:rsidR="002B6185" w:rsidRPr="005C2FE1" w:rsidRDefault="002B6185" w:rsidP="005C2FE1">
            <w:pPr>
              <w:spacing w:after="0" w:line="24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28" w:type="dxa"/>
          </w:tcPr>
          <w:p w14:paraId="2D40C250" w14:textId="77777777" w:rsidR="002B6185" w:rsidRPr="005C2FE1" w:rsidRDefault="002B6185" w:rsidP="005C2FE1">
            <w:pPr>
              <w:spacing w:after="0" w:line="24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48" w:type="dxa"/>
          </w:tcPr>
          <w:p w14:paraId="286B4AD6" w14:textId="77777777" w:rsidR="002B6185" w:rsidRPr="005C2FE1" w:rsidRDefault="002B6185" w:rsidP="005C2FE1">
            <w:pPr>
              <w:spacing w:after="0" w:line="24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637B9B3D" w14:textId="17B4A769" w:rsidR="002B6185" w:rsidRDefault="00FA0B8E" w:rsidP="005C2FE1">
      <w:pPr>
        <w:spacing w:after="0" w:line="240" w:lineRule="auto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备注：会场停车位有限，敬请绿色出行，谢谢。</w:t>
      </w:r>
    </w:p>
    <w:sectPr w:rsidR="002B6185" w:rsidSect="005C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25373" w14:textId="77777777" w:rsidR="00FA0B8E" w:rsidRDefault="00FA0B8E" w:rsidP="005C2FE1">
      <w:pPr>
        <w:spacing w:after="0" w:line="240" w:lineRule="auto"/>
      </w:pPr>
      <w:r>
        <w:separator/>
      </w:r>
    </w:p>
  </w:endnote>
  <w:endnote w:type="continuationSeparator" w:id="0">
    <w:p w14:paraId="698D1A63" w14:textId="77777777" w:rsidR="00FA0B8E" w:rsidRDefault="00FA0B8E" w:rsidP="005C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C0CC1" w14:textId="77777777" w:rsidR="00FA0B8E" w:rsidRDefault="00FA0B8E" w:rsidP="005C2FE1">
      <w:pPr>
        <w:spacing w:after="0" w:line="240" w:lineRule="auto"/>
      </w:pPr>
      <w:r>
        <w:separator/>
      </w:r>
    </w:p>
  </w:footnote>
  <w:footnote w:type="continuationSeparator" w:id="0">
    <w:p w14:paraId="5DE14EA6" w14:textId="77777777" w:rsidR="00FA0B8E" w:rsidRDefault="00FA0B8E" w:rsidP="005C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C6D5B2"/>
    <w:multiLevelType w:val="singleLevel"/>
    <w:tmpl w:val="FFC6D5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85"/>
    <w:rsid w:val="00162DB3"/>
    <w:rsid w:val="002B6185"/>
    <w:rsid w:val="005C2FE1"/>
    <w:rsid w:val="008B40FB"/>
    <w:rsid w:val="00BA1C4D"/>
    <w:rsid w:val="00F07432"/>
    <w:rsid w:val="00FA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49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Pr>
      <w:rFonts w:ascii="宋体" w:eastAsia="宋体" w:hAnsi="宋体" w:cs="Times New Roman"/>
      <w:b/>
      <w:kern w:val="0"/>
      <w:sz w:val="36"/>
      <w:szCs w:val="36"/>
    </w:rPr>
  </w:style>
  <w:style w:type="paragraph" w:styleId="a7">
    <w:name w:val="List Paragraph"/>
    <w:basedOn w:val="a"/>
    <w:uiPriority w:val="99"/>
    <w:unhideWhenUsed/>
    <w:rsid w:val="005C2FE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Pr>
      <w:rFonts w:ascii="宋体" w:eastAsia="宋体" w:hAnsi="宋体" w:cs="Times New Roman"/>
      <w:b/>
      <w:kern w:val="0"/>
      <w:sz w:val="36"/>
      <w:szCs w:val="36"/>
    </w:rPr>
  </w:style>
  <w:style w:type="paragraph" w:styleId="a7">
    <w:name w:val="List Paragraph"/>
    <w:basedOn w:val="a"/>
    <w:uiPriority w:val="99"/>
    <w:unhideWhenUsed/>
    <w:rsid w:val="005C2F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slwy</dc:creator>
  <cp:lastModifiedBy>lenovo</cp:lastModifiedBy>
  <cp:revision>2</cp:revision>
  <cp:lastPrinted>2024-06-18T19:35:00Z</cp:lastPrinted>
  <dcterms:created xsi:type="dcterms:W3CDTF">2025-04-11T01:06:00Z</dcterms:created>
  <dcterms:modified xsi:type="dcterms:W3CDTF">2025-04-11T01:06:00Z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2052-12.22.0</vt:lpwstr>
  </property>
  <property fmtid="{D5CDD505-2E9C-101B-9397-08002B2CF9AE}" pid="3" name="ICV">
    <vt:lpwstr>D7FD2F18196720939035F3674F3E0530_42</vt:lpwstr>
  </property>
</Properties>
</file>